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jc w:val="both"/>
        <w:rPr>
          <w:rStyle w:val="Ninguno"/>
          <w:rFonts w:ascii="Arial" w:hAnsi="Arial"/>
          <w:b w:val="1"/>
          <w:bCs w:val="1"/>
          <w:sz w:val="24"/>
          <w:szCs w:val="24"/>
          <w:u w:val="single"/>
        </w:rPr>
      </w:pPr>
    </w:p>
    <w:p>
      <w:pPr>
        <w:pStyle w:val="Cuerpo"/>
        <w:jc w:val="both"/>
        <w:rPr>
          <w:rStyle w:val="Ninguno"/>
          <w:rFonts w:ascii="Arial" w:hAnsi="Arial"/>
          <w:b w:val="1"/>
          <w:bCs w:val="1"/>
          <w:sz w:val="24"/>
          <w:szCs w:val="24"/>
          <w:u w:val="single"/>
        </w:rPr>
      </w:pPr>
    </w:p>
    <w:p>
      <w:pPr>
        <w:pStyle w:val="Cuerpo"/>
        <w:jc w:val="both"/>
        <w:rPr>
          <w:rStyle w:val="Ninguno"/>
          <w:rFonts w:ascii="Arial" w:hAnsi="Arial"/>
          <w:b w:val="1"/>
          <w:bCs w:val="1"/>
          <w:sz w:val="24"/>
          <w:szCs w:val="24"/>
          <w:u w:val="single"/>
        </w:rPr>
      </w:pPr>
    </w:p>
    <w:p>
      <w:pPr>
        <w:pStyle w:val="Cuerpo"/>
        <w:jc w:val="both"/>
        <w:rPr>
          <w:rStyle w:val="Ninguno"/>
          <w:rFonts w:ascii="Arial" w:hAnsi="Arial"/>
          <w:b w:val="1"/>
          <w:bCs w:val="1"/>
          <w:sz w:val="24"/>
          <w:szCs w:val="24"/>
          <w:u w:val="single"/>
        </w:rPr>
      </w:pPr>
    </w:p>
    <w:p>
      <w:pPr>
        <w:pStyle w:val="Cuerpo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val="single"/>
          <w:rtl w:val="0"/>
          <w:lang w:val="es-ES_tradnl"/>
        </w:rPr>
        <w:t>A LA MESA DEL CONGRESO DE LOS DIPUTADOS</w:t>
      </w:r>
    </w:p>
    <w:p>
      <w:pPr>
        <w:pStyle w:val="Cuerp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u w:val="single"/>
        </w:rPr>
      </w:pPr>
    </w:p>
    <w:p>
      <w:pPr>
        <w:pStyle w:val="Encabezam. 2 A"/>
        <w:spacing w:line="276" w:lineRule="auto"/>
        <w:jc w:val="both"/>
        <w:rPr>
          <w:rStyle w:val="Ninguno"/>
          <w:rFonts w:ascii="Arial" w:cs="Arial" w:hAnsi="Arial" w:eastAsia="Arial"/>
          <w:b w:val="0"/>
          <w:bCs w:val="0"/>
          <w:sz w:val="24"/>
          <w:szCs w:val="24"/>
        </w:rPr>
      </w:pPr>
      <w:r>
        <w:rPr>
          <w:rStyle w:val="Ninguno"/>
          <w:rFonts w:ascii="Arial" w:hAnsi="Arial"/>
          <w:b w:val="0"/>
          <w:bCs w:val="0"/>
          <w:sz w:val="24"/>
          <w:szCs w:val="24"/>
          <w:rtl w:val="0"/>
          <w:lang w:val="es-ES_tradnl"/>
        </w:rPr>
        <w:t>D. OD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0"/>
          <w:bCs w:val="0"/>
          <w:sz w:val="24"/>
          <w:szCs w:val="24"/>
          <w:rtl w:val="0"/>
          <w:lang w:val="es-ES_tradnl"/>
        </w:rPr>
        <w:t>N ELORZA GONZ</w:t>
      </w:r>
      <w:r>
        <w:rPr>
          <w:rStyle w:val="Ninguno"/>
          <w:rFonts w:ascii="Arial" w:hAnsi="Arial" w:hint="default"/>
          <w:b w:val="0"/>
          <w:bCs w:val="0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b w:val="0"/>
          <w:bCs w:val="0"/>
          <w:sz w:val="24"/>
          <w:szCs w:val="24"/>
          <w:rtl w:val="0"/>
          <w:lang w:val="es-ES_tradnl"/>
        </w:rPr>
        <w:t xml:space="preserve">LEZ, Diputado por Gipuzkoa, perteneciente al Grupo Parlamentario Socialista del Congreso, al amparo de lo establecido en el Art. 185 y siguientes del vigente Reglamento del Congreso de los Diputados, presenta las siguientes </w:t>
      </w:r>
      <w:r>
        <w:rPr>
          <w:rStyle w:val="Ninguno"/>
          <w:rFonts w:ascii="Arial" w:hAnsi="Arial"/>
          <w:b w:val="0"/>
          <w:bCs w:val="0"/>
          <w:sz w:val="24"/>
          <w:szCs w:val="24"/>
          <w:rtl w:val="0"/>
          <w:lang w:val="es-ES_tradnl"/>
        </w:rPr>
        <w:t>Preguntas</w:t>
      </w:r>
      <w:r>
        <w:rPr>
          <w:rStyle w:val="Ninguno"/>
          <w:rFonts w:ascii="Arial" w:hAnsi="Arial"/>
          <w:b w:val="0"/>
          <w:bCs w:val="0"/>
          <w:sz w:val="24"/>
          <w:szCs w:val="24"/>
          <w:rtl w:val="0"/>
          <w:lang w:val="es-ES_tradnl"/>
        </w:rPr>
        <w:t xml:space="preserve"> al Gobierno</w:t>
      </w:r>
      <w:r>
        <w:rPr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en relaci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con "las obras pendientes por parte de Adif en las estaciones de Urnieta y Andoain (Provincia de Gipuzkoa)</w:t>
      </w:r>
      <w:r>
        <w:rPr>
          <w:rStyle w:val="Ninguno"/>
          <w:rFonts w:ascii="Arial" w:hAnsi="Arial"/>
          <w:b w:val="0"/>
          <w:bCs w:val="0"/>
          <w:sz w:val="24"/>
          <w:szCs w:val="24"/>
          <w:rtl w:val="0"/>
          <w:lang w:val="es-ES_tradnl"/>
        </w:rPr>
        <w:t xml:space="preserve"> para que le sean contestadas por escrito.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 A"/>
        <w:spacing w:line="276" w:lineRule="auto"/>
        <w:jc w:val="both"/>
        <w:rPr>
          <w:rStyle w:val="Ninguno"/>
          <w:rFonts w:ascii="Arial" w:cs="Arial" w:hAnsi="Arial" w:eastAsia="Arial"/>
          <w:b w:val="1"/>
          <w:bCs w:val="1"/>
          <w:sz w:val="24"/>
          <w:szCs w:val="24"/>
          <w:u w:val="single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u w:val="single"/>
          <w:rtl w:val="0"/>
          <w:lang w:val="es-ES_tradnl"/>
        </w:rPr>
        <w:t>EXPOSICION DE MOTIVOS</w:t>
      </w:r>
    </w:p>
    <w:p>
      <w:pPr>
        <w:pStyle w:val="Cuerpo A"/>
        <w:spacing w:line="276" w:lineRule="auto"/>
        <w:jc w:val="both"/>
        <w:rPr>
          <w:rStyle w:val="Ninguno"/>
          <w:rFonts w:ascii="Arial" w:cs="Arial" w:hAnsi="Arial" w:eastAsia="Arial"/>
          <w:sz w:val="24"/>
          <w:szCs w:val="24"/>
          <w:u w:val="single"/>
        </w:rPr>
      </w:pPr>
    </w:p>
    <w:p>
      <w:pPr>
        <w:pStyle w:val="Cuerpo A"/>
        <w:spacing w:line="276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Adif anunci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el pasado mes de agosto la adjudicaci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de los contratos de redacci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n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sobre dos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proyectos de mejora de la accesibilidad para las estaciones guipuzcoanas de Urnieta y Andoain, incluidas en la l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nea ferroviaria Madrid-Hendaia y en la red de trenes Rente de Cercan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as. </w:t>
      </w:r>
    </w:p>
    <w:p>
      <w:pPr>
        <w:pStyle w:val="Cuerpo A"/>
        <w:spacing w:line="276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 A"/>
        <w:spacing w:line="276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Ambas estaciones presentan problemas de accesibilidad peatonal, falta de marquesinas de protecci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de los viajeros as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como de seguridad en la conexi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entre ambos andenes. Todo ello supondr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abordar la construcci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n de pasos inferiores entre andenes para favorecer la movilidad peatonal y mejorar las instalaciones actuales. </w:t>
      </w:r>
    </w:p>
    <w:p>
      <w:pPr>
        <w:pStyle w:val="Cuerpo A"/>
        <w:spacing w:line="276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 A"/>
        <w:spacing w:line="276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 A"/>
        <w:spacing w:line="276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En base a estas consideraciones, se plantean las siguientes PREGUNTAS para su repuesta por escrito: </w:t>
      </w:r>
    </w:p>
    <w:p>
      <w:pPr>
        <w:pStyle w:val="Cuerpo A"/>
        <w:spacing w:line="276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 A"/>
        <w:spacing w:line="276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1- 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¿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En qu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estado se encuentra la redacci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de los proyectos de mejora general, seguridad y accesibilidad para las estaciones/apeadero de las localidades de Urnieta y Andoain en Gipuzkoa?</w:t>
      </w:r>
    </w:p>
    <w:p>
      <w:pPr>
        <w:pStyle w:val="Cuerpo A"/>
        <w:spacing w:line="276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 A"/>
        <w:spacing w:line="276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2- 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¿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Cu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ndo est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previsto por ADIF que salgan a concurso de licitaci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n ambas obras? </w:t>
      </w:r>
    </w:p>
    <w:p>
      <w:pPr>
        <w:pStyle w:val="Cuerpo A"/>
        <w:spacing w:line="276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 A"/>
        <w:spacing w:line="276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 A"/>
        <w:spacing w:line="276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 A"/>
        <w:spacing w:line="276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 A"/>
        <w:spacing w:line="276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 A"/>
        <w:spacing w:line="276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 A"/>
        <w:spacing w:line="276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 A"/>
        <w:spacing w:line="276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3- 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¿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Cu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les son los importes iniciales de proyecto para la ejecuci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n de cada una de las dos obras? </w:t>
      </w:r>
    </w:p>
    <w:p>
      <w:pPr>
        <w:pStyle w:val="Cuerpo A"/>
        <w:spacing w:line="276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 A"/>
        <w:spacing w:line="276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4- 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¿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Cu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les son las actuaciones concretas a realizar en cada estaci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seg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n se recoge en su correspondiente proyecto? </w:t>
      </w:r>
    </w:p>
    <w:p>
      <w:pPr>
        <w:pStyle w:val="Cuerpo A"/>
        <w:spacing w:line="276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 A"/>
        <w:spacing w:line="276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5- 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¿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Cu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l es el calendario de ejecuci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n y final de obras que ha previsto Adif? </w:t>
      </w:r>
    </w:p>
    <w:p>
      <w:pPr>
        <w:pStyle w:val="Cuerpo A"/>
        <w:spacing w:line="276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 A"/>
        <w:spacing w:line="276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6- 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¿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Se ha consultado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por Adif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con los Ayuntamientos interesados de Urnieta y Andoain los contenidos de los proyectos para garantizar as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la idoneidad de las obras?</w:t>
      </w:r>
    </w:p>
    <w:p>
      <w:pPr>
        <w:pStyle w:val="Cuerpo A"/>
        <w:spacing w:line="276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 A"/>
        <w:spacing w:line="276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 A"/>
        <w:spacing w:line="276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</w:t>
      </w:r>
    </w:p>
    <w:p>
      <w:pPr>
        <w:pStyle w:val="Cuerp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En el Palacio del Congreso de los Diputados, a 29 de noviembre de 2016</w:t>
      </w:r>
    </w:p>
    <w:p>
      <w:pPr>
        <w:pStyle w:val="Cuerpo"/>
        <w:spacing w:after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after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after="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</w:rPr>
        <w:t>EL DIPUTADO</w:t>
      </w:r>
    </w:p>
    <w:p>
      <w:pPr>
        <w:pStyle w:val="Cuerpo"/>
        <w:spacing w:after="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</w:rPr>
        <w:t>OD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ELORZA GONZ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de-DE"/>
        </w:rPr>
        <w:t>LEZ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spacing w:after="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</w:rPr>
        <w:t>PORTAVOZ DEL GRUPO PARLAMENTARIO SOCIALISTA</w:t>
      </w:r>
    </w:p>
    <w:p>
      <w:pPr>
        <w:pStyle w:val="Cuerpo"/>
        <w:spacing w:after="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de-DE"/>
        </w:rPr>
        <w:t>20/bgf/F/4</w:t>
      </w:r>
    </w:p>
    <w:p>
      <w:pPr>
        <w:pStyle w:val="Cuerp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Cuerpo"/>
        <w:jc w:val="both"/>
      </w:pPr>
      <w:r>
        <w:rPr>
          <w:rFonts w:ascii="Arial" w:cs="Arial" w:hAnsi="Arial" w:eastAsia="Arial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8478"/>
        <w:tab w:val="clear" w:pos="8504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inguno">
    <w:name w:val="Ninguno"/>
  </w:style>
  <w:style w:type="paragraph" w:styleId="Encabezam. 2 A">
    <w:name w:val="Encabezam. 2 A"/>
    <w:next w:val="Cue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